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3B5B" w14:textId="7CDD6F00" w:rsidR="00EB7531" w:rsidRPr="00327F0B" w:rsidRDefault="00A4370F" w:rsidP="00327F0B">
      <w:pPr>
        <w:ind w:firstLine="720"/>
        <w:jc w:val="right"/>
        <w:rPr>
          <w:b/>
          <w:bCs/>
          <w:sz w:val="44"/>
          <w:szCs w:val="44"/>
        </w:rPr>
      </w:pPr>
      <w:r w:rsidRPr="00327F0B">
        <w:rPr>
          <w:b/>
          <w:bCs/>
          <w:noProof/>
          <w:sz w:val="44"/>
          <w:szCs w:val="44"/>
        </w:rPr>
        <w:drawing>
          <wp:anchor distT="0" distB="0" distL="0" distR="0" simplePos="0" relativeHeight="15729152" behindDoc="0" locked="0" layoutInCell="1" allowOverlap="1" wp14:anchorId="3087E3F3" wp14:editId="6840A636">
            <wp:simplePos x="0" y="0"/>
            <wp:positionH relativeFrom="page">
              <wp:posOffset>892137</wp:posOffset>
            </wp:positionH>
            <wp:positionV relativeFrom="paragraph">
              <wp:posOffset>4716</wp:posOffset>
            </wp:positionV>
            <wp:extent cx="2049092" cy="55443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049092" cy="554432"/>
                    </a:xfrm>
                    <a:prstGeom prst="rect">
                      <a:avLst/>
                    </a:prstGeom>
                  </pic:spPr>
                </pic:pic>
              </a:graphicData>
            </a:graphic>
          </wp:anchor>
        </w:drawing>
      </w:r>
      <w:r w:rsidR="001C71CE" w:rsidRPr="00327F0B">
        <w:rPr>
          <w:b/>
          <w:bCs/>
          <w:sz w:val="44"/>
          <w:szCs w:val="44"/>
        </w:rPr>
        <w:t>Computer Information Systems</w:t>
      </w:r>
    </w:p>
    <w:p w14:paraId="369D1BDA" w14:textId="53ADE3D9" w:rsidR="00EB7531" w:rsidRDefault="00A4370F">
      <w:pPr>
        <w:spacing w:before="1"/>
        <w:ind w:right="110"/>
        <w:jc w:val="right"/>
        <w:rPr>
          <w:b/>
          <w:sz w:val="28"/>
        </w:rPr>
      </w:pPr>
      <w:r>
        <w:rPr>
          <w:noProof/>
        </w:rPr>
        <mc:AlternateContent>
          <mc:Choice Requires="wps">
            <w:drawing>
              <wp:anchor distT="0" distB="0" distL="0" distR="0" simplePos="0" relativeHeight="487587840" behindDoc="1" locked="0" layoutInCell="1" allowOverlap="1" wp14:anchorId="133543A8" wp14:editId="7D7135EE">
                <wp:simplePos x="0" y="0"/>
                <wp:positionH relativeFrom="page">
                  <wp:posOffset>714375</wp:posOffset>
                </wp:positionH>
                <wp:positionV relativeFrom="paragraph">
                  <wp:posOffset>242500</wp:posOffset>
                </wp:positionV>
                <wp:extent cx="635317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9525"/>
                        </a:xfrm>
                        <a:custGeom>
                          <a:avLst/>
                          <a:gdLst/>
                          <a:ahLst/>
                          <a:cxnLst/>
                          <a:rect l="l" t="t" r="r" b="b"/>
                          <a:pathLst>
                            <a:path w="6353175" h="9525">
                              <a:moveTo>
                                <a:pt x="0" y="9525"/>
                              </a:moveTo>
                              <a:lnTo>
                                <a:pt x="6353175" y="0"/>
                              </a:lnTo>
                            </a:path>
                          </a:pathLst>
                        </a:custGeom>
                        <a:ln w="44450">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w:pict>
              <v:shape w14:anchorId="3A7B565D" id="Graphic 3" o:spid="_x0000_s1026" style="position:absolute;margin-left:56.25pt;margin-top:19.1pt;width:500.2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35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" path="m,9525l6353175,e" filled="f" strokeweight="3.5pt">
                <v:path arrowok="t"/>
                <w10:wrap type="topAndBottom" anchorx="page"/>
              </v:shape>
            </w:pict>
          </mc:Fallback>
        </mc:AlternateContent>
      </w:r>
      <w:r>
        <w:rPr>
          <w:b/>
          <w:sz w:val="28"/>
        </w:rPr>
        <w:t>(</w:t>
      </w:r>
      <w:r w:rsidR="00B907F8">
        <w:rPr>
          <w:b/>
          <w:sz w:val="28"/>
        </w:rPr>
        <w:t>20</w:t>
      </w:r>
      <w:r w:rsidR="001C71CE">
        <w:rPr>
          <w:b/>
          <w:sz w:val="28"/>
        </w:rPr>
        <w:t>17</w:t>
      </w:r>
      <w:r w:rsidR="00B907F8">
        <w:rPr>
          <w:b/>
          <w:sz w:val="28"/>
        </w:rPr>
        <w:t>-2023</w:t>
      </w:r>
      <w:r>
        <w:rPr>
          <w:b/>
          <w:spacing w:val="-5"/>
          <w:sz w:val="28"/>
        </w:rPr>
        <w:t xml:space="preserve"> CY)</w:t>
      </w:r>
    </w:p>
    <w:p w14:paraId="4F80E44D" w14:textId="77777777" w:rsidR="00B907F8" w:rsidRDefault="00B907F8" w:rsidP="00B907F8">
      <w:pPr>
        <w:rPr>
          <w:b/>
          <w:sz w:val="28"/>
        </w:rPr>
      </w:pPr>
    </w:p>
    <w:p w14:paraId="66F940A7" w14:textId="7A9C2C25" w:rsidR="00B907F8" w:rsidRDefault="001C71CE" w:rsidP="00B907F8">
      <w:pPr>
        <w:rPr>
          <w:b/>
          <w:bCs/>
          <w:sz w:val="36"/>
          <w:szCs w:val="36"/>
        </w:rPr>
      </w:pPr>
      <w:r>
        <w:rPr>
          <w:b/>
          <w:bCs/>
          <w:sz w:val="36"/>
          <w:szCs w:val="36"/>
        </w:rPr>
        <w:t>Computer Information Systems</w:t>
      </w:r>
      <w:r w:rsidR="00B907F8" w:rsidRPr="00B61C4B">
        <w:rPr>
          <w:b/>
          <w:bCs/>
          <w:sz w:val="36"/>
          <w:szCs w:val="36"/>
        </w:rPr>
        <w:t xml:space="preserve"> Advising  </w:t>
      </w:r>
    </w:p>
    <w:p w14:paraId="03323BEF" w14:textId="77777777" w:rsidR="00B907F8" w:rsidRPr="00B61C4B" w:rsidRDefault="00B907F8" w:rsidP="00B907F8">
      <w:pPr>
        <w:rPr>
          <w:b/>
          <w:bCs/>
          <w:sz w:val="36"/>
          <w:szCs w:val="36"/>
        </w:rPr>
      </w:pPr>
    </w:p>
    <w:p w14:paraId="3931FD91" w14:textId="66795F82" w:rsidR="00B907F8" w:rsidRPr="00B61C4B" w:rsidRDefault="001C71CE" w:rsidP="00B907F8">
      <w:r>
        <w:t xml:space="preserve">It is a critical part of every business and organization – in every industry around the world. You will find your future with Computer Information Systems is limitless. The W. P. Carey business degree in computer information systems delivers the tools you need to meet rising demand for experts in systems analysis, business applications programming, business database design, and decision support across public, private, nonprofit, and government entities worldwide. </w:t>
      </w:r>
    </w:p>
    <w:p w14:paraId="4DD970EE" w14:textId="77777777" w:rsidR="00B907F8" w:rsidRDefault="00B907F8" w:rsidP="00B907F8"/>
    <w:p w14:paraId="677A0268" w14:textId="4357FA9A" w:rsidR="001C71CE" w:rsidRDefault="00B907F8" w:rsidP="00B907F8">
      <w:pPr>
        <w:rPr>
          <w:b/>
          <w:bCs/>
        </w:rPr>
      </w:pPr>
      <w:r w:rsidRPr="00B61C4B">
        <w:rPr>
          <w:b/>
          <w:bCs/>
        </w:rPr>
        <w:t>Major Requirements</w:t>
      </w:r>
    </w:p>
    <w:tbl>
      <w:tblPr>
        <w:tblW w:w="9570" w:type="dxa"/>
        <w:shd w:val="clear" w:color="auto" w:fill="FFFFFF"/>
        <w:tblCellMar>
          <w:top w:w="15" w:type="dxa"/>
          <w:left w:w="15" w:type="dxa"/>
          <w:bottom w:w="15" w:type="dxa"/>
          <w:right w:w="15" w:type="dxa"/>
        </w:tblCellMar>
        <w:tblLook w:val="04A0" w:firstRow="1" w:lastRow="0" w:firstColumn="1" w:lastColumn="0" w:noHBand="0" w:noVBand="1"/>
      </w:tblPr>
      <w:tblGrid>
        <w:gridCol w:w="1526"/>
        <w:gridCol w:w="486"/>
        <w:gridCol w:w="1525"/>
        <w:gridCol w:w="486"/>
        <w:gridCol w:w="1525"/>
        <w:gridCol w:w="486"/>
        <w:gridCol w:w="1525"/>
        <w:gridCol w:w="486"/>
        <w:gridCol w:w="1525"/>
      </w:tblGrid>
      <w:tr w:rsidR="001C71CE" w:rsidRPr="001C71CE" w14:paraId="566AC793" w14:textId="77777777" w:rsidTr="00D118BB">
        <w:trPr>
          <w:tblHeader/>
        </w:trPr>
        <w:tc>
          <w:tcPr>
            <w:tcW w:w="0" w:type="auto"/>
            <w:gridSpan w:val="9"/>
            <w:tcBorders>
              <w:top w:val="single" w:sz="2" w:space="0" w:color="auto"/>
              <w:left w:val="single" w:sz="2" w:space="0" w:color="auto"/>
              <w:bottom w:val="single" w:sz="24" w:space="0" w:color="auto"/>
              <w:right w:val="single" w:sz="2" w:space="0" w:color="auto"/>
            </w:tcBorders>
            <w:shd w:val="clear" w:color="auto" w:fill="FFFFFF"/>
            <w:vAlign w:val="center"/>
            <w:hideMark/>
          </w:tcPr>
          <w:p w14:paraId="14C4A140" w14:textId="77777777" w:rsidR="001C71CE" w:rsidRPr="001C71CE" w:rsidRDefault="001C71CE" w:rsidP="00D118BB">
            <w:pPr>
              <w:rPr>
                <w:rFonts w:asciiTheme="minorHAnsi" w:hAnsiTheme="minorHAnsi" w:cstheme="minorHAnsi"/>
                <w:b/>
                <w:bCs/>
                <w:color w:val="191919"/>
              </w:rPr>
            </w:pPr>
            <w:r w:rsidRPr="001C71CE">
              <w:rPr>
                <w:rFonts w:asciiTheme="minorHAnsi" w:hAnsiTheme="minorHAnsi" w:cstheme="minorHAnsi"/>
                <w:b/>
                <w:bCs/>
                <w:color w:val="191919"/>
              </w:rPr>
              <w:t>Sequencing - Tempe Campus</w:t>
            </w:r>
          </w:p>
        </w:tc>
      </w:tr>
      <w:tr w:rsidR="001C71CE" w:rsidRPr="001C71CE" w14:paraId="6810F1FB" w14:textId="77777777" w:rsidTr="00D118BB">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59773C80" w14:textId="77777777" w:rsidR="001C71CE" w:rsidRPr="001C71CE" w:rsidRDefault="001C71CE" w:rsidP="00D118BB">
            <w:pPr>
              <w:rPr>
                <w:rFonts w:asciiTheme="minorHAnsi" w:hAnsiTheme="minorHAnsi" w:cstheme="minorHAnsi"/>
                <w:color w:val="191919"/>
              </w:rPr>
            </w:pPr>
            <w:r w:rsidRPr="001C71CE">
              <w:rPr>
                <w:rStyle w:val="Strong"/>
                <w:rFonts w:asciiTheme="minorHAnsi" w:hAnsiTheme="minorHAnsi" w:cstheme="minorHAnsi"/>
                <w:color w:val="191919"/>
              </w:rPr>
              <w:t>CIS 235</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4E58DC22" w14:textId="77777777" w:rsidR="001C71CE" w:rsidRPr="001C71CE" w:rsidRDefault="001C71CE" w:rsidP="00D118BB">
            <w:pPr>
              <w:rPr>
                <w:rFonts w:asciiTheme="minorHAnsi" w:hAnsiTheme="minorHAnsi" w:cstheme="minorHAnsi"/>
                <w:color w:val="191919"/>
              </w:rPr>
            </w:pPr>
            <w:r w:rsidRPr="001C71CE">
              <w:rPr>
                <w:rStyle w:val="Strong"/>
                <w:rFonts w:ascii="Cambria Math" w:hAnsi="Cambria Math" w:cs="Cambria Math"/>
                <w:color w:val="191919"/>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4201D1D4" w14:textId="77777777" w:rsidR="001C71CE" w:rsidRPr="001C71CE" w:rsidRDefault="001C71CE" w:rsidP="00D118BB">
            <w:pPr>
              <w:rPr>
                <w:rFonts w:asciiTheme="minorHAnsi" w:hAnsiTheme="minorHAnsi" w:cstheme="minorHAnsi"/>
                <w:color w:val="191919"/>
              </w:rPr>
            </w:pPr>
            <w:r w:rsidRPr="001C71CE">
              <w:rPr>
                <w:rStyle w:val="Strong"/>
                <w:rFonts w:asciiTheme="minorHAnsi" w:hAnsiTheme="minorHAnsi" w:cstheme="minorHAnsi"/>
                <w:color w:val="191919"/>
              </w:rPr>
              <w:t>CIS 340</w:t>
            </w:r>
            <w:r w:rsidRPr="001C71CE">
              <w:rPr>
                <w:rFonts w:asciiTheme="minorHAnsi" w:hAnsiTheme="minorHAnsi" w:cstheme="minorHAnsi"/>
                <w:b/>
                <w:bCs/>
                <w:color w:val="191919"/>
              </w:rPr>
              <w:br/>
            </w:r>
            <w:r w:rsidRPr="001C71CE">
              <w:rPr>
                <w:rStyle w:val="Strong"/>
                <w:rFonts w:asciiTheme="minorHAnsi" w:hAnsiTheme="minorHAnsi" w:cstheme="minorHAnsi"/>
                <w:color w:val="191919"/>
              </w:rPr>
              <w:t>CIS 407</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5ADB84CF" w14:textId="77777777" w:rsidR="001C71CE" w:rsidRPr="001C71CE" w:rsidRDefault="001C71CE" w:rsidP="00D118BB">
            <w:pPr>
              <w:rPr>
                <w:rFonts w:asciiTheme="minorHAnsi" w:hAnsiTheme="minorHAnsi" w:cstheme="minorHAnsi"/>
                <w:color w:val="191919"/>
              </w:rPr>
            </w:pPr>
            <w:r w:rsidRPr="001C71CE">
              <w:rPr>
                <w:rStyle w:val="Strong"/>
                <w:rFonts w:ascii="Cambria Math" w:hAnsi="Cambria Math" w:cs="Cambria Math"/>
                <w:color w:val="191919"/>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3282EE63" w14:textId="77777777" w:rsidR="001C71CE" w:rsidRPr="001C71CE" w:rsidRDefault="001C71CE" w:rsidP="00D118BB">
            <w:pPr>
              <w:rPr>
                <w:rFonts w:asciiTheme="minorHAnsi" w:hAnsiTheme="minorHAnsi" w:cstheme="minorHAnsi"/>
                <w:color w:val="191919"/>
              </w:rPr>
            </w:pPr>
            <w:r w:rsidRPr="001C71CE">
              <w:rPr>
                <w:rStyle w:val="Strong"/>
                <w:rFonts w:asciiTheme="minorHAnsi" w:hAnsiTheme="minorHAnsi" w:cstheme="minorHAnsi"/>
                <w:color w:val="191919"/>
              </w:rPr>
              <w:t>CIS 345</w:t>
            </w:r>
            <w:r w:rsidRPr="001C71CE">
              <w:rPr>
                <w:rFonts w:asciiTheme="minorHAnsi" w:hAnsiTheme="minorHAnsi" w:cstheme="minorHAnsi"/>
                <w:b/>
                <w:bCs/>
                <w:color w:val="191919"/>
              </w:rPr>
              <w:br/>
            </w:r>
            <w:r w:rsidRPr="001C71CE">
              <w:rPr>
                <w:rStyle w:val="Strong"/>
                <w:rFonts w:asciiTheme="minorHAnsi" w:hAnsiTheme="minorHAnsi" w:cstheme="minorHAnsi"/>
                <w:color w:val="191919"/>
              </w:rPr>
              <w:t>CIS 425</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64002919" w14:textId="77777777" w:rsidR="001C71CE" w:rsidRPr="001C71CE" w:rsidRDefault="001C71CE" w:rsidP="00D118BB">
            <w:pPr>
              <w:rPr>
                <w:rFonts w:asciiTheme="minorHAnsi" w:hAnsiTheme="minorHAnsi" w:cstheme="minorHAnsi"/>
                <w:color w:val="191919"/>
              </w:rPr>
            </w:pPr>
            <w:r w:rsidRPr="001C71CE">
              <w:rPr>
                <w:rStyle w:val="Strong"/>
                <w:rFonts w:ascii="Cambria Math" w:hAnsi="Cambria Math" w:cs="Cambria Math"/>
                <w:color w:val="191919"/>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75359BD1" w14:textId="77777777" w:rsidR="001C71CE" w:rsidRPr="001C71CE" w:rsidRDefault="001C71CE" w:rsidP="00D118BB">
            <w:pPr>
              <w:rPr>
                <w:rFonts w:asciiTheme="minorHAnsi" w:hAnsiTheme="minorHAnsi" w:cstheme="minorHAnsi"/>
                <w:color w:val="191919"/>
              </w:rPr>
            </w:pPr>
            <w:r w:rsidRPr="001C71CE">
              <w:rPr>
                <w:rStyle w:val="Strong"/>
                <w:rFonts w:asciiTheme="minorHAnsi" w:hAnsiTheme="minorHAnsi" w:cstheme="minorHAnsi"/>
                <w:color w:val="191919"/>
              </w:rPr>
              <w:t>CIS 401</w:t>
            </w:r>
            <w:r w:rsidRPr="001C71CE">
              <w:rPr>
                <w:rFonts w:asciiTheme="minorHAnsi" w:hAnsiTheme="minorHAnsi" w:cstheme="minorHAnsi"/>
                <w:b/>
                <w:bCs/>
                <w:color w:val="191919"/>
              </w:rPr>
              <w:br/>
            </w:r>
            <w:r w:rsidRPr="001C71CE">
              <w:rPr>
                <w:rStyle w:val="Strong"/>
                <w:rFonts w:asciiTheme="minorHAnsi" w:hAnsiTheme="minorHAnsi" w:cstheme="minorHAnsi"/>
                <w:color w:val="191919"/>
              </w:rPr>
              <w:t>CIS 430</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24A784CF" w14:textId="77777777" w:rsidR="001C71CE" w:rsidRPr="001C71CE" w:rsidRDefault="001C71CE" w:rsidP="00D118BB">
            <w:pPr>
              <w:rPr>
                <w:rFonts w:asciiTheme="minorHAnsi" w:hAnsiTheme="minorHAnsi" w:cstheme="minorHAnsi"/>
                <w:color w:val="191919"/>
              </w:rPr>
            </w:pPr>
            <w:r w:rsidRPr="001C71CE">
              <w:rPr>
                <w:rStyle w:val="Strong"/>
                <w:rFonts w:ascii="Cambria Math" w:hAnsi="Cambria Math" w:cs="Cambria Math"/>
                <w:color w:val="191919"/>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499EB19F" w14:textId="77777777" w:rsidR="001C71CE" w:rsidRPr="001C71CE" w:rsidRDefault="001C71CE" w:rsidP="00D118BB">
            <w:pPr>
              <w:rPr>
                <w:rFonts w:asciiTheme="minorHAnsi" w:hAnsiTheme="minorHAnsi" w:cstheme="minorHAnsi"/>
                <w:color w:val="191919"/>
              </w:rPr>
            </w:pPr>
            <w:r w:rsidRPr="001C71CE">
              <w:rPr>
                <w:rStyle w:val="Strong"/>
                <w:rFonts w:asciiTheme="minorHAnsi" w:hAnsiTheme="minorHAnsi" w:cstheme="minorHAnsi"/>
                <w:color w:val="191919"/>
              </w:rPr>
              <w:t>CIS 440</w:t>
            </w:r>
          </w:p>
        </w:tc>
      </w:tr>
    </w:tbl>
    <w:p w14:paraId="6D20267D" w14:textId="77777777" w:rsidR="001C71CE" w:rsidRPr="001C71CE" w:rsidRDefault="001C71CE" w:rsidP="001C71CE">
      <w:pPr>
        <w:rPr>
          <w:rFonts w:asciiTheme="minorHAnsi" w:hAnsiTheme="minorHAnsi" w:cstheme="minorHAnsi"/>
          <w:vanish/>
        </w:rPr>
      </w:pPr>
    </w:p>
    <w:tbl>
      <w:tblPr>
        <w:tblW w:w="9570" w:type="dxa"/>
        <w:shd w:val="clear" w:color="auto" w:fill="FFFFFF"/>
        <w:tblCellMar>
          <w:top w:w="15" w:type="dxa"/>
          <w:left w:w="15" w:type="dxa"/>
          <w:bottom w:w="15" w:type="dxa"/>
          <w:right w:w="15" w:type="dxa"/>
        </w:tblCellMar>
        <w:tblLook w:val="04A0" w:firstRow="1" w:lastRow="0" w:firstColumn="1" w:lastColumn="0" w:noHBand="0" w:noVBand="1"/>
      </w:tblPr>
      <w:tblGrid>
        <w:gridCol w:w="1029"/>
        <w:gridCol w:w="327"/>
        <w:gridCol w:w="1028"/>
        <w:gridCol w:w="327"/>
        <w:gridCol w:w="1170"/>
        <w:gridCol w:w="327"/>
        <w:gridCol w:w="1155"/>
        <w:gridCol w:w="327"/>
        <w:gridCol w:w="1028"/>
        <w:gridCol w:w="327"/>
        <w:gridCol w:w="1028"/>
        <w:gridCol w:w="327"/>
        <w:gridCol w:w="1170"/>
      </w:tblGrid>
      <w:tr w:rsidR="001C71CE" w:rsidRPr="001C71CE" w14:paraId="6BF06970" w14:textId="77777777" w:rsidTr="00D118BB">
        <w:trPr>
          <w:tblHeader/>
        </w:trPr>
        <w:tc>
          <w:tcPr>
            <w:tcW w:w="0" w:type="auto"/>
            <w:gridSpan w:val="13"/>
            <w:tcBorders>
              <w:top w:val="single" w:sz="2" w:space="0" w:color="auto"/>
              <w:left w:val="single" w:sz="2" w:space="0" w:color="auto"/>
              <w:bottom w:val="single" w:sz="24" w:space="0" w:color="auto"/>
              <w:right w:val="single" w:sz="2" w:space="0" w:color="auto"/>
            </w:tcBorders>
            <w:shd w:val="clear" w:color="auto" w:fill="FFFFFF"/>
            <w:vAlign w:val="center"/>
            <w:hideMark/>
          </w:tcPr>
          <w:p w14:paraId="0571705E" w14:textId="77777777" w:rsidR="001C71CE" w:rsidRPr="001C71CE" w:rsidRDefault="001C71CE" w:rsidP="00D118BB">
            <w:pPr>
              <w:rPr>
                <w:rFonts w:asciiTheme="minorHAnsi" w:hAnsiTheme="minorHAnsi" w:cstheme="minorHAnsi"/>
                <w:b/>
                <w:bCs/>
                <w:color w:val="191919"/>
              </w:rPr>
            </w:pPr>
            <w:r w:rsidRPr="001C71CE">
              <w:rPr>
                <w:rFonts w:asciiTheme="minorHAnsi" w:hAnsiTheme="minorHAnsi" w:cstheme="minorHAnsi"/>
                <w:b/>
                <w:bCs/>
                <w:color w:val="191919"/>
              </w:rPr>
              <w:t>Sequencing - ASU Online</w:t>
            </w:r>
          </w:p>
        </w:tc>
      </w:tr>
      <w:tr w:rsidR="001C71CE" w:rsidRPr="001C71CE" w14:paraId="5D4D7774" w14:textId="77777777" w:rsidTr="00D118BB">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0109DCBC" w14:textId="77777777" w:rsidR="001C71CE" w:rsidRPr="001C71CE" w:rsidRDefault="001C71CE" w:rsidP="00D118BB">
            <w:pPr>
              <w:rPr>
                <w:rFonts w:asciiTheme="minorHAnsi" w:hAnsiTheme="minorHAnsi" w:cstheme="minorHAnsi"/>
                <w:color w:val="191919"/>
              </w:rPr>
            </w:pPr>
            <w:r w:rsidRPr="001C71CE">
              <w:rPr>
                <w:rStyle w:val="Strong"/>
                <w:rFonts w:asciiTheme="minorHAnsi" w:hAnsiTheme="minorHAnsi" w:cstheme="minorHAnsi"/>
                <w:color w:val="191919"/>
              </w:rPr>
              <w:t>Fall A</w:t>
            </w:r>
            <w:r w:rsidRPr="001C71CE">
              <w:rPr>
                <w:rFonts w:asciiTheme="minorHAnsi" w:hAnsiTheme="minorHAnsi" w:cstheme="minorHAnsi"/>
                <w:b/>
                <w:bCs/>
                <w:color w:val="191919"/>
              </w:rPr>
              <w:br/>
            </w:r>
            <w:r w:rsidRPr="001C71CE">
              <w:rPr>
                <w:rStyle w:val="Strong"/>
                <w:rFonts w:asciiTheme="minorHAnsi" w:hAnsiTheme="minorHAnsi" w:cstheme="minorHAnsi"/>
                <w:color w:val="191919"/>
              </w:rPr>
              <w:t>CIS 235</w:t>
            </w:r>
            <w:r w:rsidRPr="001C71CE">
              <w:rPr>
                <w:rFonts w:asciiTheme="minorHAnsi" w:hAnsiTheme="minorHAnsi" w:cstheme="minorHAnsi"/>
                <w:b/>
                <w:bCs/>
                <w:color w:val="191919"/>
              </w:rPr>
              <w:br/>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7265D343" w14:textId="77777777" w:rsidR="001C71CE" w:rsidRPr="001C71CE" w:rsidRDefault="001C71CE" w:rsidP="00D118BB">
            <w:pPr>
              <w:rPr>
                <w:rFonts w:asciiTheme="minorHAnsi" w:hAnsiTheme="minorHAnsi" w:cstheme="minorHAnsi"/>
                <w:color w:val="191919"/>
              </w:rPr>
            </w:pPr>
            <w:r w:rsidRPr="001C71CE">
              <w:rPr>
                <w:rStyle w:val="Strong"/>
                <w:rFonts w:ascii="Cambria Math" w:hAnsi="Cambria Math" w:cs="Cambria Math"/>
                <w:color w:val="191919"/>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4766AFAC" w14:textId="77777777" w:rsidR="001C71CE" w:rsidRPr="001C71CE" w:rsidRDefault="001C71CE" w:rsidP="00D118BB">
            <w:pPr>
              <w:rPr>
                <w:rFonts w:asciiTheme="minorHAnsi" w:hAnsiTheme="minorHAnsi" w:cstheme="minorHAnsi"/>
                <w:color w:val="191919"/>
              </w:rPr>
            </w:pPr>
            <w:r w:rsidRPr="001C71CE">
              <w:rPr>
                <w:rStyle w:val="Strong"/>
                <w:rFonts w:asciiTheme="minorHAnsi" w:hAnsiTheme="minorHAnsi" w:cstheme="minorHAnsi"/>
                <w:color w:val="191919"/>
              </w:rPr>
              <w:t>Fall B</w:t>
            </w:r>
            <w:r w:rsidRPr="001C71CE">
              <w:rPr>
                <w:rFonts w:asciiTheme="minorHAnsi" w:hAnsiTheme="minorHAnsi" w:cstheme="minorHAnsi"/>
                <w:b/>
                <w:bCs/>
                <w:color w:val="191919"/>
              </w:rPr>
              <w:br/>
            </w:r>
            <w:r w:rsidRPr="001C71CE">
              <w:rPr>
                <w:rStyle w:val="Strong"/>
                <w:rFonts w:asciiTheme="minorHAnsi" w:hAnsiTheme="minorHAnsi" w:cstheme="minorHAnsi"/>
                <w:color w:val="191919"/>
              </w:rPr>
              <w:t>CIS 340</w:t>
            </w:r>
            <w:r w:rsidRPr="001C71CE">
              <w:rPr>
                <w:rFonts w:asciiTheme="minorHAnsi" w:hAnsiTheme="minorHAnsi" w:cstheme="minorHAnsi"/>
                <w:b/>
                <w:bCs/>
                <w:color w:val="191919"/>
              </w:rPr>
              <w:br/>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496E21F1" w14:textId="77777777" w:rsidR="001C71CE" w:rsidRPr="001C71CE" w:rsidRDefault="001C71CE" w:rsidP="00D118BB">
            <w:pPr>
              <w:rPr>
                <w:rFonts w:asciiTheme="minorHAnsi" w:hAnsiTheme="minorHAnsi" w:cstheme="minorHAnsi"/>
                <w:color w:val="191919"/>
              </w:rPr>
            </w:pPr>
            <w:r w:rsidRPr="001C71CE">
              <w:rPr>
                <w:rStyle w:val="Strong"/>
                <w:rFonts w:ascii="Cambria Math" w:hAnsi="Cambria Math" w:cs="Cambria Math"/>
                <w:color w:val="191919"/>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2118E6D4" w14:textId="77777777" w:rsidR="001C71CE" w:rsidRPr="001C71CE" w:rsidRDefault="001C71CE" w:rsidP="00D118BB">
            <w:pPr>
              <w:rPr>
                <w:rFonts w:asciiTheme="minorHAnsi" w:hAnsiTheme="minorHAnsi" w:cstheme="minorHAnsi"/>
                <w:color w:val="191919"/>
              </w:rPr>
            </w:pPr>
            <w:r w:rsidRPr="001C71CE">
              <w:rPr>
                <w:rStyle w:val="Strong"/>
                <w:rFonts w:asciiTheme="minorHAnsi" w:hAnsiTheme="minorHAnsi" w:cstheme="minorHAnsi"/>
                <w:color w:val="191919"/>
              </w:rPr>
              <w:t>Spring A</w:t>
            </w:r>
            <w:r w:rsidRPr="001C71CE">
              <w:rPr>
                <w:rFonts w:asciiTheme="minorHAnsi" w:hAnsiTheme="minorHAnsi" w:cstheme="minorHAnsi"/>
                <w:b/>
                <w:bCs/>
                <w:color w:val="191919"/>
              </w:rPr>
              <w:br/>
            </w:r>
            <w:r w:rsidRPr="001C71CE">
              <w:rPr>
                <w:rStyle w:val="Strong"/>
                <w:rFonts w:asciiTheme="minorHAnsi" w:hAnsiTheme="minorHAnsi" w:cstheme="minorHAnsi"/>
                <w:color w:val="191919"/>
              </w:rPr>
              <w:t>CIS 407</w:t>
            </w:r>
            <w:r w:rsidRPr="001C71CE">
              <w:rPr>
                <w:rFonts w:asciiTheme="minorHAnsi" w:hAnsiTheme="minorHAnsi" w:cstheme="minorHAnsi"/>
                <w:b/>
                <w:bCs/>
                <w:color w:val="191919"/>
              </w:rPr>
              <w:br/>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535C2968" w14:textId="77777777" w:rsidR="001C71CE" w:rsidRPr="001C71CE" w:rsidRDefault="001C71CE" w:rsidP="00D118BB">
            <w:pPr>
              <w:rPr>
                <w:rFonts w:asciiTheme="minorHAnsi" w:hAnsiTheme="minorHAnsi" w:cstheme="minorHAnsi"/>
                <w:color w:val="191919"/>
              </w:rPr>
            </w:pPr>
            <w:r w:rsidRPr="001C71CE">
              <w:rPr>
                <w:rStyle w:val="Strong"/>
                <w:rFonts w:ascii="Cambria Math" w:hAnsi="Cambria Math" w:cs="Cambria Math"/>
                <w:color w:val="191919"/>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11AD652F" w14:textId="77777777" w:rsidR="001C71CE" w:rsidRPr="001C71CE" w:rsidRDefault="001C71CE" w:rsidP="00D118BB">
            <w:pPr>
              <w:rPr>
                <w:rFonts w:asciiTheme="minorHAnsi" w:hAnsiTheme="minorHAnsi" w:cstheme="minorHAnsi"/>
                <w:color w:val="191919"/>
              </w:rPr>
            </w:pPr>
            <w:r w:rsidRPr="001C71CE">
              <w:rPr>
                <w:rStyle w:val="Strong"/>
                <w:rFonts w:asciiTheme="minorHAnsi" w:hAnsiTheme="minorHAnsi" w:cstheme="minorHAnsi"/>
                <w:color w:val="191919"/>
              </w:rPr>
              <w:t>Spring B</w:t>
            </w:r>
            <w:r w:rsidRPr="001C71CE">
              <w:rPr>
                <w:rFonts w:asciiTheme="minorHAnsi" w:hAnsiTheme="minorHAnsi" w:cstheme="minorHAnsi"/>
                <w:b/>
                <w:bCs/>
                <w:color w:val="191919"/>
              </w:rPr>
              <w:br/>
            </w:r>
            <w:r w:rsidRPr="001C71CE">
              <w:rPr>
                <w:rStyle w:val="Strong"/>
                <w:rFonts w:asciiTheme="minorHAnsi" w:hAnsiTheme="minorHAnsi" w:cstheme="minorHAnsi"/>
                <w:color w:val="191919"/>
              </w:rPr>
              <w:t>CIS 345</w:t>
            </w:r>
            <w:r w:rsidRPr="001C71CE">
              <w:rPr>
                <w:rFonts w:asciiTheme="minorHAnsi" w:hAnsiTheme="minorHAnsi" w:cstheme="minorHAnsi"/>
                <w:b/>
                <w:bCs/>
                <w:color w:val="191919"/>
              </w:rPr>
              <w:br/>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440F6CDA" w14:textId="77777777" w:rsidR="001C71CE" w:rsidRPr="001C71CE" w:rsidRDefault="001C71CE" w:rsidP="00D118BB">
            <w:pPr>
              <w:rPr>
                <w:rFonts w:asciiTheme="minorHAnsi" w:hAnsiTheme="minorHAnsi" w:cstheme="minorHAnsi"/>
                <w:color w:val="191919"/>
              </w:rPr>
            </w:pPr>
            <w:r w:rsidRPr="001C71CE">
              <w:rPr>
                <w:rStyle w:val="Strong"/>
                <w:rFonts w:ascii="Cambria Math" w:hAnsi="Cambria Math" w:cs="Cambria Math"/>
                <w:color w:val="191919"/>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1ECFCA8D" w14:textId="77777777" w:rsidR="001C71CE" w:rsidRPr="001C71CE" w:rsidRDefault="001C71CE" w:rsidP="00D118BB">
            <w:pPr>
              <w:rPr>
                <w:rFonts w:asciiTheme="minorHAnsi" w:hAnsiTheme="minorHAnsi" w:cstheme="minorHAnsi"/>
                <w:color w:val="191919"/>
              </w:rPr>
            </w:pPr>
            <w:r w:rsidRPr="001C71CE">
              <w:rPr>
                <w:rStyle w:val="Strong"/>
                <w:rFonts w:asciiTheme="minorHAnsi" w:hAnsiTheme="minorHAnsi" w:cstheme="minorHAnsi"/>
                <w:color w:val="191919"/>
              </w:rPr>
              <w:t>Fall A</w:t>
            </w:r>
            <w:r w:rsidRPr="001C71CE">
              <w:rPr>
                <w:rFonts w:asciiTheme="minorHAnsi" w:hAnsiTheme="minorHAnsi" w:cstheme="minorHAnsi"/>
                <w:b/>
                <w:bCs/>
                <w:color w:val="191919"/>
              </w:rPr>
              <w:br/>
            </w:r>
            <w:r w:rsidRPr="001C71CE">
              <w:rPr>
                <w:rStyle w:val="Strong"/>
                <w:rFonts w:asciiTheme="minorHAnsi" w:hAnsiTheme="minorHAnsi" w:cstheme="minorHAnsi"/>
                <w:color w:val="191919"/>
              </w:rPr>
              <w:t>CIS 425</w:t>
            </w:r>
            <w:r w:rsidRPr="001C71CE">
              <w:rPr>
                <w:rFonts w:asciiTheme="minorHAnsi" w:hAnsiTheme="minorHAnsi" w:cstheme="minorHAnsi"/>
                <w:b/>
                <w:bCs/>
                <w:color w:val="191919"/>
              </w:rPr>
              <w:br/>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249A5785" w14:textId="77777777" w:rsidR="001C71CE" w:rsidRPr="001C71CE" w:rsidRDefault="001C71CE" w:rsidP="00D118BB">
            <w:pPr>
              <w:rPr>
                <w:rFonts w:asciiTheme="minorHAnsi" w:hAnsiTheme="minorHAnsi" w:cstheme="minorHAnsi"/>
                <w:color w:val="191919"/>
              </w:rPr>
            </w:pPr>
            <w:r w:rsidRPr="001C71CE">
              <w:rPr>
                <w:rStyle w:val="Strong"/>
                <w:rFonts w:ascii="Cambria Math" w:hAnsi="Cambria Math" w:cs="Cambria Math"/>
                <w:color w:val="191919"/>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501C4A0E" w14:textId="77777777" w:rsidR="001C71CE" w:rsidRPr="001C71CE" w:rsidRDefault="001C71CE" w:rsidP="00D118BB">
            <w:pPr>
              <w:rPr>
                <w:rFonts w:asciiTheme="minorHAnsi" w:hAnsiTheme="minorHAnsi" w:cstheme="minorHAnsi"/>
                <w:color w:val="191919"/>
              </w:rPr>
            </w:pPr>
            <w:r w:rsidRPr="001C71CE">
              <w:rPr>
                <w:rStyle w:val="Strong"/>
                <w:rFonts w:asciiTheme="minorHAnsi" w:hAnsiTheme="minorHAnsi" w:cstheme="minorHAnsi"/>
                <w:color w:val="191919"/>
              </w:rPr>
              <w:t>Fall B</w:t>
            </w:r>
            <w:r w:rsidRPr="001C71CE">
              <w:rPr>
                <w:rFonts w:asciiTheme="minorHAnsi" w:hAnsiTheme="minorHAnsi" w:cstheme="minorHAnsi"/>
                <w:b/>
                <w:bCs/>
                <w:color w:val="191919"/>
              </w:rPr>
              <w:br/>
            </w:r>
            <w:r w:rsidRPr="001C71CE">
              <w:rPr>
                <w:rStyle w:val="Strong"/>
                <w:rFonts w:asciiTheme="minorHAnsi" w:hAnsiTheme="minorHAnsi" w:cstheme="minorHAnsi"/>
                <w:color w:val="191919"/>
              </w:rPr>
              <w:t>CIS 401</w:t>
            </w:r>
            <w:r w:rsidRPr="001C71CE">
              <w:rPr>
                <w:rFonts w:asciiTheme="minorHAnsi" w:hAnsiTheme="minorHAnsi" w:cstheme="minorHAnsi"/>
                <w:b/>
                <w:bCs/>
                <w:color w:val="191919"/>
              </w:rPr>
              <w:br/>
            </w:r>
            <w:r w:rsidRPr="001C71CE">
              <w:rPr>
                <w:rStyle w:val="Strong"/>
                <w:rFonts w:asciiTheme="minorHAnsi" w:hAnsiTheme="minorHAnsi" w:cstheme="minorHAnsi"/>
                <w:color w:val="191919"/>
              </w:rPr>
              <w:t>CIS 430</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6851D286" w14:textId="77777777" w:rsidR="001C71CE" w:rsidRPr="001C71CE" w:rsidRDefault="001C71CE" w:rsidP="00D118BB">
            <w:pPr>
              <w:rPr>
                <w:rFonts w:asciiTheme="minorHAnsi" w:hAnsiTheme="minorHAnsi" w:cstheme="minorHAnsi"/>
                <w:color w:val="191919"/>
              </w:rPr>
            </w:pPr>
            <w:r w:rsidRPr="001C71CE">
              <w:rPr>
                <w:rStyle w:val="Strong"/>
                <w:rFonts w:ascii="Cambria Math" w:hAnsi="Cambria Math" w:cs="Cambria Math"/>
                <w:color w:val="191919"/>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26065DE9" w14:textId="77777777" w:rsidR="001C71CE" w:rsidRPr="001C71CE" w:rsidRDefault="001C71CE" w:rsidP="00D118BB">
            <w:pPr>
              <w:rPr>
                <w:rFonts w:asciiTheme="minorHAnsi" w:hAnsiTheme="minorHAnsi" w:cstheme="minorHAnsi"/>
                <w:color w:val="191919"/>
              </w:rPr>
            </w:pPr>
            <w:r w:rsidRPr="001C71CE">
              <w:rPr>
                <w:rStyle w:val="Strong"/>
                <w:rFonts w:asciiTheme="minorHAnsi" w:hAnsiTheme="minorHAnsi" w:cstheme="minorHAnsi"/>
                <w:color w:val="191919"/>
              </w:rPr>
              <w:t>Spring A</w:t>
            </w:r>
            <w:r w:rsidRPr="001C71CE">
              <w:rPr>
                <w:rFonts w:asciiTheme="minorHAnsi" w:hAnsiTheme="minorHAnsi" w:cstheme="minorHAnsi"/>
                <w:b/>
                <w:bCs/>
                <w:color w:val="191919"/>
              </w:rPr>
              <w:br/>
            </w:r>
            <w:r w:rsidRPr="001C71CE">
              <w:rPr>
                <w:rStyle w:val="Strong"/>
                <w:rFonts w:asciiTheme="minorHAnsi" w:hAnsiTheme="minorHAnsi" w:cstheme="minorHAnsi"/>
                <w:color w:val="191919"/>
              </w:rPr>
              <w:t>CIS 440</w:t>
            </w:r>
            <w:r w:rsidRPr="001C71CE">
              <w:rPr>
                <w:rFonts w:asciiTheme="minorHAnsi" w:hAnsiTheme="minorHAnsi" w:cstheme="minorHAnsi"/>
                <w:b/>
                <w:bCs/>
                <w:color w:val="191919"/>
              </w:rPr>
              <w:br/>
            </w:r>
          </w:p>
        </w:tc>
      </w:tr>
    </w:tbl>
    <w:p w14:paraId="50F6526B" w14:textId="77777777" w:rsidR="001C71CE" w:rsidRDefault="001C71CE" w:rsidP="00B907F8">
      <w:pPr>
        <w:rPr>
          <w:b/>
          <w:bCs/>
        </w:rPr>
      </w:pPr>
    </w:p>
    <w:p w14:paraId="0D069C99" w14:textId="77777777" w:rsidR="00B907F8" w:rsidRPr="00B61C4B" w:rsidRDefault="00B907F8" w:rsidP="00B907F8">
      <w:pPr>
        <w:rPr>
          <w:vanish/>
        </w:rPr>
      </w:pPr>
    </w:p>
    <w:p w14:paraId="51B256DF" w14:textId="77777777" w:rsidR="00B907F8" w:rsidRDefault="00B907F8" w:rsidP="00B907F8">
      <w:pPr>
        <w:rPr>
          <w:b/>
          <w:bCs/>
        </w:rPr>
      </w:pPr>
    </w:p>
    <w:p w14:paraId="41BB992E" w14:textId="3CA6E3C6" w:rsidR="00B907F8" w:rsidRPr="00B61C4B" w:rsidRDefault="001C71CE" w:rsidP="00B907F8">
      <w:pPr>
        <w:rPr>
          <w:b/>
          <w:bCs/>
        </w:rPr>
      </w:pPr>
      <w:r>
        <w:rPr>
          <w:b/>
          <w:bCs/>
        </w:rPr>
        <w:t>Computer Information Systems</w:t>
      </w:r>
      <w:r w:rsidR="00B907F8" w:rsidRPr="00B61C4B">
        <w:rPr>
          <w:b/>
          <w:bCs/>
        </w:rPr>
        <w:t xml:space="preserve"> Degree Courses</w:t>
      </w:r>
    </w:p>
    <w:tbl>
      <w:tblPr>
        <w:tblW w:w="7035" w:type="dxa"/>
        <w:shd w:val="clear" w:color="auto" w:fill="FFFFFF"/>
        <w:tblCellMar>
          <w:top w:w="15" w:type="dxa"/>
          <w:left w:w="15" w:type="dxa"/>
          <w:bottom w:w="15" w:type="dxa"/>
          <w:right w:w="15" w:type="dxa"/>
        </w:tblCellMar>
        <w:tblLook w:val="04A0" w:firstRow="1" w:lastRow="0" w:firstColumn="1" w:lastColumn="0" w:noHBand="0" w:noVBand="1"/>
      </w:tblPr>
      <w:tblGrid>
        <w:gridCol w:w="7035"/>
      </w:tblGrid>
      <w:tr w:rsidR="00B907F8" w:rsidRPr="00B61C4B" w14:paraId="22467F75" w14:textId="77777777" w:rsidTr="001C71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54F05054" w14:textId="5D43963D" w:rsidR="00B907F8" w:rsidRPr="00B61C4B" w:rsidRDefault="001C71CE" w:rsidP="00B5414D">
            <w:r>
              <w:t>CIS 235 Introduction to Information Systems</w:t>
            </w:r>
          </w:p>
        </w:tc>
      </w:tr>
      <w:tr w:rsidR="00B907F8" w:rsidRPr="00B61C4B" w14:paraId="2B8A8CA3" w14:textId="77777777" w:rsidTr="001C71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05947649" w14:textId="644395BA" w:rsidR="00B907F8" w:rsidRPr="00B61C4B" w:rsidRDefault="001C71CE" w:rsidP="00B5414D">
            <w:r>
              <w:t>CIS 340 Business Information Systems Development – Part 1</w:t>
            </w:r>
          </w:p>
        </w:tc>
      </w:tr>
      <w:tr w:rsidR="00B907F8" w:rsidRPr="00B61C4B" w14:paraId="6ADD9D90" w14:textId="77777777" w:rsidTr="001C71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7D4212F1" w14:textId="0D674012" w:rsidR="00B907F8" w:rsidRPr="00B61C4B" w:rsidRDefault="001C71CE" w:rsidP="00B5414D">
            <w:r>
              <w:t>CIS 345 Business Information Systems Development – Part 2</w:t>
            </w:r>
          </w:p>
        </w:tc>
      </w:tr>
      <w:tr w:rsidR="00B907F8" w:rsidRPr="00B61C4B" w14:paraId="3B505F3A" w14:textId="77777777" w:rsidTr="001C71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52F27A73" w14:textId="7DF38561" w:rsidR="00B907F8" w:rsidRPr="00B61C4B" w:rsidRDefault="001C71CE" w:rsidP="00B5414D">
            <w:r>
              <w:t>CIS 407 Business Database Systems Development (formerly CIS 365)</w:t>
            </w:r>
          </w:p>
        </w:tc>
      </w:tr>
      <w:tr w:rsidR="00B907F8" w:rsidRPr="00B61C4B" w14:paraId="6A893A2C" w14:textId="77777777" w:rsidTr="001C71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1561F88F" w14:textId="767EB7E9" w:rsidR="00B907F8" w:rsidRPr="00B61C4B" w:rsidRDefault="001C71CE" w:rsidP="00B5414D">
            <w:r>
              <w:t>CIS 401 Managing Cyber Risks in Enterprise Business Processes</w:t>
            </w:r>
          </w:p>
        </w:tc>
      </w:tr>
      <w:tr w:rsidR="00B907F8" w:rsidRPr="00B61C4B" w14:paraId="130B3F5E" w14:textId="77777777" w:rsidTr="001C71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2D899AFA" w14:textId="4D4AA1AD" w:rsidR="00B907F8" w:rsidRPr="00B61C4B" w:rsidRDefault="001C71CE" w:rsidP="00B5414D">
            <w:r>
              <w:t>CIS 425 Electronic Commerce Strategy</w:t>
            </w:r>
          </w:p>
        </w:tc>
      </w:tr>
      <w:tr w:rsidR="00B907F8" w:rsidRPr="00B61C4B" w14:paraId="2EDF7561" w14:textId="77777777" w:rsidTr="001C71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318AA4C2" w14:textId="6E4BEC60" w:rsidR="00B907F8" w:rsidRPr="00B61C4B" w:rsidRDefault="001C71CE" w:rsidP="00B5414D">
            <w:r>
              <w:t>CIS 430 Networks and Distributed Systems</w:t>
            </w:r>
          </w:p>
        </w:tc>
      </w:tr>
      <w:tr w:rsidR="001C71CE" w:rsidRPr="00B61C4B" w14:paraId="7CCDDE9D" w14:textId="77777777" w:rsidTr="001C71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1EFA20ED" w14:textId="2675F7E7" w:rsidR="001C71CE" w:rsidRPr="00B61C4B" w:rsidRDefault="001C71CE" w:rsidP="00B5414D">
            <w:r>
              <w:t>CIS 440 Systems Design and Electronic Commerce</w:t>
            </w:r>
          </w:p>
        </w:tc>
      </w:tr>
    </w:tbl>
    <w:p w14:paraId="429FD3F7" w14:textId="77777777" w:rsidR="00B907F8" w:rsidRPr="00B907F8" w:rsidRDefault="00B907F8" w:rsidP="00B907F8">
      <w:pPr>
        <w:rPr>
          <w:sz w:val="28"/>
        </w:rPr>
      </w:pPr>
    </w:p>
    <w:sectPr w:rsidR="00B907F8" w:rsidRPr="00B907F8" w:rsidSect="00B907F8">
      <w:footerReference w:type="default" r:id="rId8"/>
      <w:type w:val="continuous"/>
      <w:pgSz w:w="12240" w:h="15840"/>
      <w:pgMar w:top="660" w:right="1040" w:bottom="480" w:left="1040" w:header="0" w:footer="2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50FEB" w14:textId="77777777" w:rsidR="00636436" w:rsidRDefault="00636436">
      <w:r>
        <w:separator/>
      </w:r>
    </w:p>
  </w:endnote>
  <w:endnote w:type="continuationSeparator" w:id="0">
    <w:p w14:paraId="27B51114" w14:textId="77777777" w:rsidR="00636436" w:rsidRDefault="0063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13F6" w14:textId="77777777" w:rsidR="00EB7531" w:rsidRDefault="00A4370F">
    <w:pPr>
      <w:pStyle w:val="BodyText"/>
      <w:spacing w:line="14" w:lineRule="auto"/>
      <w:rPr>
        <w:sz w:val="20"/>
      </w:rPr>
    </w:pPr>
    <w:r>
      <w:rPr>
        <w:noProof/>
      </w:rPr>
      <mc:AlternateContent>
        <mc:Choice Requires="wps">
          <w:drawing>
            <wp:anchor distT="0" distB="0" distL="0" distR="0" simplePos="0" relativeHeight="487502848" behindDoc="1" locked="0" layoutInCell="1" allowOverlap="1" wp14:anchorId="7204F796" wp14:editId="439B1DF1">
              <wp:simplePos x="0" y="0"/>
              <wp:positionH relativeFrom="page">
                <wp:posOffset>6282690</wp:posOffset>
              </wp:positionH>
              <wp:positionV relativeFrom="page">
                <wp:posOffset>9734550</wp:posOffset>
              </wp:positionV>
              <wp:extent cx="770255"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255" cy="165100"/>
                      </a:xfrm>
                      <a:prstGeom prst="rect">
                        <a:avLst/>
                      </a:prstGeom>
                    </wps:spPr>
                    <wps:txbx>
                      <w:txbxContent>
                        <w:p w14:paraId="6E5F07CC" w14:textId="162C2A78" w:rsidR="00EB7531" w:rsidRDefault="00A4370F">
                          <w:pPr>
                            <w:pStyle w:val="BodyText"/>
                            <w:spacing w:line="244" w:lineRule="exact"/>
                            <w:ind w:left="20"/>
                          </w:pPr>
                          <w:proofErr w:type="spellStart"/>
                          <w:r>
                            <w:rPr>
                              <w:color w:val="BEBEBE"/>
                            </w:rPr>
                            <w:t>NLe</w:t>
                          </w:r>
                          <w:proofErr w:type="spellEnd"/>
                          <w:r>
                            <w:rPr>
                              <w:color w:val="BEBEBE"/>
                              <w:spacing w:val="-1"/>
                            </w:rPr>
                            <w:t xml:space="preserve"> </w:t>
                          </w:r>
                          <w:r>
                            <w:rPr>
                              <w:color w:val="BEBEBE"/>
                              <w:spacing w:val="-2"/>
                            </w:rPr>
                            <w:t>0</w:t>
                          </w:r>
                          <w:r w:rsidR="008E7977">
                            <w:rPr>
                              <w:color w:val="BEBEBE"/>
                              <w:spacing w:val="-2"/>
                            </w:rPr>
                            <w:t>7.09.24</w:t>
                          </w:r>
                        </w:p>
                      </w:txbxContent>
                    </wps:txbx>
                    <wps:bodyPr wrap="square" lIns="0" tIns="0" rIns="0" bIns="0" rtlCol="0">
                      <a:noAutofit/>
                    </wps:bodyPr>
                  </wps:wsp>
                </a:graphicData>
              </a:graphic>
            </wp:anchor>
          </w:drawing>
        </mc:Choice>
        <mc:Fallback>
          <w:pict>
            <v:shapetype w14:anchorId="7204F796" id="_x0000_t202" coordsize="21600,21600" o:spt="202" path="m,l,21600r21600,l21600,xe">
              <v:stroke joinstyle="miter"/>
              <v:path gradientshapeok="t" o:connecttype="rect"/>
            </v:shapetype>
            <v:shape id="Textbox 4" o:spid="_x0000_s1026" type="#_x0000_t202" style="position:absolute;margin-left:494.7pt;margin-top:766.5pt;width:60.65pt;height:13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" filled="f" stroked="f">
              <v:textbox inset="0,0,0,0">
                <w:txbxContent>
                  <w:p w14:paraId="6E5F07CC" w14:textId="162C2A78" w:rsidR="00EB7531" w:rsidRDefault="00A4370F">
                    <w:pPr>
                      <w:pStyle w:val="BodyText"/>
                      <w:spacing w:line="244" w:lineRule="exact"/>
                      <w:ind w:left="20"/>
                    </w:pPr>
                    <w:proofErr w:type="spellStart"/>
                    <w:r>
                      <w:rPr>
                        <w:color w:val="BEBEBE"/>
                      </w:rPr>
                      <w:t>NLe</w:t>
                    </w:r>
                    <w:proofErr w:type="spellEnd"/>
                    <w:r>
                      <w:rPr>
                        <w:color w:val="BEBEBE"/>
                        <w:spacing w:val="-1"/>
                      </w:rPr>
                      <w:t xml:space="preserve"> </w:t>
                    </w:r>
                    <w:r>
                      <w:rPr>
                        <w:color w:val="BEBEBE"/>
                        <w:spacing w:val="-2"/>
                      </w:rPr>
                      <w:t>0</w:t>
                    </w:r>
                    <w:r w:rsidR="008E7977">
                      <w:rPr>
                        <w:color w:val="BEBEBE"/>
                        <w:spacing w:val="-2"/>
                      </w:rPr>
                      <w:t>7.09.24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C7E8" w14:textId="77777777" w:rsidR="00636436" w:rsidRDefault="00636436">
      <w:r>
        <w:separator/>
      </w:r>
    </w:p>
  </w:footnote>
  <w:footnote w:type="continuationSeparator" w:id="0">
    <w:p w14:paraId="6CC73E30" w14:textId="77777777" w:rsidR="00636436" w:rsidRDefault="00636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86B6F"/>
    <w:multiLevelType w:val="hybridMultilevel"/>
    <w:tmpl w:val="B0DA34AC"/>
    <w:lvl w:ilvl="0" w:tplc="38EE8298">
      <w:numFmt w:val="bullet"/>
      <w:lvlText w:val="•"/>
      <w:lvlJc w:val="left"/>
      <w:pPr>
        <w:ind w:left="795" w:hanging="361"/>
      </w:pPr>
      <w:rPr>
        <w:rFonts w:ascii="Arial" w:eastAsia="Arial" w:hAnsi="Arial" w:cs="Arial" w:hint="default"/>
        <w:b w:val="0"/>
        <w:bCs w:val="0"/>
        <w:i w:val="0"/>
        <w:iCs w:val="0"/>
        <w:spacing w:val="0"/>
        <w:w w:val="131"/>
        <w:sz w:val="20"/>
        <w:szCs w:val="20"/>
        <w:lang w:val="en-US" w:eastAsia="en-US" w:bidi="ar-SA"/>
      </w:rPr>
    </w:lvl>
    <w:lvl w:ilvl="1" w:tplc="855EEFC0">
      <w:numFmt w:val="bullet"/>
      <w:lvlText w:val="•"/>
      <w:lvlJc w:val="left"/>
      <w:pPr>
        <w:ind w:left="1702" w:hanging="361"/>
      </w:pPr>
      <w:rPr>
        <w:rFonts w:hint="default"/>
        <w:lang w:val="en-US" w:eastAsia="en-US" w:bidi="ar-SA"/>
      </w:rPr>
    </w:lvl>
    <w:lvl w:ilvl="2" w:tplc="3D381954">
      <w:numFmt w:val="bullet"/>
      <w:lvlText w:val="•"/>
      <w:lvlJc w:val="left"/>
      <w:pPr>
        <w:ind w:left="2605" w:hanging="361"/>
      </w:pPr>
      <w:rPr>
        <w:rFonts w:hint="default"/>
        <w:lang w:val="en-US" w:eastAsia="en-US" w:bidi="ar-SA"/>
      </w:rPr>
    </w:lvl>
    <w:lvl w:ilvl="3" w:tplc="1504B100">
      <w:numFmt w:val="bullet"/>
      <w:lvlText w:val="•"/>
      <w:lvlJc w:val="left"/>
      <w:pPr>
        <w:ind w:left="3508" w:hanging="361"/>
      </w:pPr>
      <w:rPr>
        <w:rFonts w:hint="default"/>
        <w:lang w:val="en-US" w:eastAsia="en-US" w:bidi="ar-SA"/>
      </w:rPr>
    </w:lvl>
    <w:lvl w:ilvl="4" w:tplc="B9F0E064">
      <w:numFmt w:val="bullet"/>
      <w:lvlText w:val="•"/>
      <w:lvlJc w:val="left"/>
      <w:pPr>
        <w:ind w:left="4411" w:hanging="361"/>
      </w:pPr>
      <w:rPr>
        <w:rFonts w:hint="default"/>
        <w:lang w:val="en-US" w:eastAsia="en-US" w:bidi="ar-SA"/>
      </w:rPr>
    </w:lvl>
    <w:lvl w:ilvl="5" w:tplc="103E6334">
      <w:numFmt w:val="bullet"/>
      <w:lvlText w:val="•"/>
      <w:lvlJc w:val="left"/>
      <w:pPr>
        <w:ind w:left="5314" w:hanging="361"/>
      </w:pPr>
      <w:rPr>
        <w:rFonts w:hint="default"/>
        <w:lang w:val="en-US" w:eastAsia="en-US" w:bidi="ar-SA"/>
      </w:rPr>
    </w:lvl>
    <w:lvl w:ilvl="6" w:tplc="4F8C1BB0">
      <w:numFmt w:val="bullet"/>
      <w:lvlText w:val="•"/>
      <w:lvlJc w:val="left"/>
      <w:pPr>
        <w:ind w:left="6217" w:hanging="361"/>
      </w:pPr>
      <w:rPr>
        <w:rFonts w:hint="default"/>
        <w:lang w:val="en-US" w:eastAsia="en-US" w:bidi="ar-SA"/>
      </w:rPr>
    </w:lvl>
    <w:lvl w:ilvl="7" w:tplc="789440CE">
      <w:numFmt w:val="bullet"/>
      <w:lvlText w:val="•"/>
      <w:lvlJc w:val="left"/>
      <w:pPr>
        <w:ind w:left="7120" w:hanging="361"/>
      </w:pPr>
      <w:rPr>
        <w:rFonts w:hint="default"/>
        <w:lang w:val="en-US" w:eastAsia="en-US" w:bidi="ar-SA"/>
      </w:rPr>
    </w:lvl>
    <w:lvl w:ilvl="8" w:tplc="B2BC71AC">
      <w:numFmt w:val="bullet"/>
      <w:lvlText w:val="•"/>
      <w:lvlJc w:val="left"/>
      <w:pPr>
        <w:ind w:left="802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1"/>
    <w:rsid w:val="001C71CE"/>
    <w:rsid w:val="003217A2"/>
    <w:rsid w:val="00327F0B"/>
    <w:rsid w:val="003948E6"/>
    <w:rsid w:val="004828C7"/>
    <w:rsid w:val="00593B48"/>
    <w:rsid w:val="00636436"/>
    <w:rsid w:val="008141F7"/>
    <w:rsid w:val="008E7977"/>
    <w:rsid w:val="00A4370F"/>
    <w:rsid w:val="00B907F8"/>
    <w:rsid w:val="00EB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71C7B"/>
  <w15:docId w15:val="{0A66092C-E902-3649-B323-DD06FA96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46"/>
      <w:ind w:right="111"/>
      <w:jc w:val="right"/>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ind w:left="120"/>
    </w:pPr>
  </w:style>
  <w:style w:type="character" w:styleId="Hyperlink">
    <w:name w:val="Hyperlink"/>
    <w:basedOn w:val="DefaultParagraphFont"/>
    <w:uiPriority w:val="99"/>
    <w:unhideWhenUsed/>
    <w:rsid w:val="00B907F8"/>
    <w:rPr>
      <w:color w:val="0000FF" w:themeColor="hyperlink"/>
      <w:u w:val="single"/>
    </w:rPr>
  </w:style>
  <w:style w:type="character" w:styleId="Strong">
    <w:name w:val="Strong"/>
    <w:basedOn w:val="DefaultParagraphFont"/>
    <w:uiPriority w:val="22"/>
    <w:qFormat/>
    <w:rsid w:val="001C71CE"/>
    <w:rPr>
      <w:b/>
      <w:bCs/>
    </w:rPr>
  </w:style>
  <w:style w:type="paragraph" w:styleId="Header">
    <w:name w:val="header"/>
    <w:basedOn w:val="Normal"/>
    <w:link w:val="HeaderChar"/>
    <w:uiPriority w:val="99"/>
    <w:unhideWhenUsed/>
    <w:rsid w:val="008E7977"/>
    <w:pPr>
      <w:tabs>
        <w:tab w:val="center" w:pos="4680"/>
        <w:tab w:val="right" w:pos="9360"/>
      </w:tabs>
    </w:pPr>
  </w:style>
  <w:style w:type="character" w:customStyle="1" w:styleId="HeaderChar">
    <w:name w:val="Header Char"/>
    <w:basedOn w:val="DefaultParagraphFont"/>
    <w:link w:val="Header"/>
    <w:uiPriority w:val="99"/>
    <w:rsid w:val="008E7977"/>
    <w:rPr>
      <w:rFonts w:ascii="Calibri" w:eastAsia="Calibri" w:hAnsi="Calibri" w:cs="Calibri"/>
    </w:rPr>
  </w:style>
  <w:style w:type="paragraph" w:styleId="Footer">
    <w:name w:val="footer"/>
    <w:basedOn w:val="Normal"/>
    <w:link w:val="FooterChar"/>
    <w:uiPriority w:val="99"/>
    <w:unhideWhenUsed/>
    <w:rsid w:val="008E7977"/>
    <w:pPr>
      <w:tabs>
        <w:tab w:val="center" w:pos="4680"/>
        <w:tab w:val="right" w:pos="9360"/>
      </w:tabs>
    </w:pPr>
  </w:style>
  <w:style w:type="character" w:customStyle="1" w:styleId="FooterChar">
    <w:name w:val="Footer Char"/>
    <w:basedOn w:val="DefaultParagraphFont"/>
    <w:link w:val="Footer"/>
    <w:uiPriority w:val="99"/>
    <w:rsid w:val="008E797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Stephanie Cook</cp:lastModifiedBy>
  <cp:revision>4</cp:revision>
  <dcterms:created xsi:type="dcterms:W3CDTF">2024-07-09T18:53:00Z</dcterms:created>
  <dcterms:modified xsi:type="dcterms:W3CDTF">2024-07-10T22:10:00Z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Microsoft Word</vt:lpwstr>
  </property>
  <property fmtid="{D5CDD505-2E9C-101B-9397-08002B2CF9AE}" pid="4" name="LastSaved">
    <vt:filetime>2024-06-25T00:00:00Z</vt:filetime>
  </property>
</Properties>
</file>